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1CDF" w14:textId="360B0EE7" w:rsidR="000E53DC" w:rsidRDefault="000E53DC" w:rsidP="00F31013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pt-BR"/>
        </w:rPr>
      </w:pPr>
    </w:p>
    <w:p w14:paraId="6ED68BF9" w14:textId="77777777" w:rsidR="00F31013" w:rsidRDefault="00F31013" w:rsidP="009372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C4BE0D" w14:textId="77777777" w:rsidR="008168D6" w:rsidRPr="007C2361" w:rsidRDefault="008168D6" w:rsidP="009372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361">
        <w:rPr>
          <w:rFonts w:ascii="Times New Roman" w:hAnsi="Times New Roman"/>
          <w:b/>
          <w:sz w:val="24"/>
          <w:szCs w:val="24"/>
        </w:rPr>
        <w:t>APLICAÇÃO E EFEITO ANTIOXIDANTE DO ÁCIDO GÁLICO SOBRE A QUALIDADE DE SEMENTES DE TRIGO</w:t>
      </w:r>
    </w:p>
    <w:p w14:paraId="11BBD676" w14:textId="77777777" w:rsidR="00BA6E76" w:rsidRPr="007C2361" w:rsidRDefault="00BA6E76" w:rsidP="0093722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1F2942" w14:textId="30507336" w:rsidR="008168D6" w:rsidRPr="007C2361" w:rsidRDefault="008168D6" w:rsidP="0093722F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7C2361">
        <w:rPr>
          <w:rFonts w:ascii="Times New Roman" w:hAnsi="Times New Roman"/>
          <w:sz w:val="24"/>
          <w:szCs w:val="24"/>
        </w:rPr>
        <w:t>Danúbia</w:t>
      </w:r>
      <w:proofErr w:type="spellEnd"/>
      <w:r w:rsidRPr="007C2361">
        <w:rPr>
          <w:rFonts w:ascii="Times New Roman" w:hAnsi="Times New Roman"/>
          <w:sz w:val="24"/>
          <w:szCs w:val="24"/>
        </w:rPr>
        <w:t xml:space="preserve"> Aparecida Costa Nobre</w:t>
      </w:r>
      <w:proofErr w:type="gramStart"/>
      <w:r w:rsidR="0093722F" w:rsidRPr="007C2361">
        <w:rPr>
          <w:rFonts w:ascii="Times New Roman" w:hAnsi="Times New Roman"/>
          <w:sz w:val="24"/>
          <w:szCs w:val="24"/>
          <w:vertAlign w:val="superscript"/>
        </w:rPr>
        <w:t>1</w:t>
      </w:r>
      <w:r w:rsidR="00382BF2">
        <w:rPr>
          <w:rFonts w:ascii="Times New Roman" w:hAnsi="Times New Roman"/>
          <w:sz w:val="24"/>
          <w:szCs w:val="24"/>
          <w:vertAlign w:val="superscript"/>
        </w:rPr>
        <w:t>,*</w:t>
      </w:r>
      <w:proofErr w:type="gramEnd"/>
      <w:r w:rsidRPr="007C2361">
        <w:rPr>
          <w:rFonts w:ascii="Times New Roman" w:hAnsi="Times New Roman"/>
          <w:sz w:val="24"/>
          <w:szCs w:val="24"/>
        </w:rPr>
        <w:t>; Willian Rodrigues Macedo</w:t>
      </w:r>
      <w:r w:rsidR="00382BF2">
        <w:rPr>
          <w:rFonts w:ascii="Times New Roman" w:hAnsi="Times New Roman"/>
          <w:sz w:val="24"/>
          <w:szCs w:val="24"/>
          <w:vertAlign w:val="superscript"/>
        </w:rPr>
        <w:t>2</w:t>
      </w:r>
      <w:r w:rsidRPr="007C2361">
        <w:rPr>
          <w:rFonts w:ascii="Times New Roman" w:hAnsi="Times New Roman"/>
          <w:sz w:val="24"/>
          <w:szCs w:val="24"/>
        </w:rPr>
        <w:t>; Geraldo Humberto Silva</w:t>
      </w:r>
      <w:r w:rsidR="00382BF2">
        <w:rPr>
          <w:rFonts w:ascii="Times New Roman" w:hAnsi="Times New Roman"/>
          <w:sz w:val="24"/>
          <w:szCs w:val="24"/>
          <w:vertAlign w:val="superscript"/>
        </w:rPr>
        <w:t>2</w:t>
      </w:r>
      <w:r w:rsidRPr="007C2361">
        <w:rPr>
          <w:rFonts w:ascii="Times New Roman" w:hAnsi="Times New Roman"/>
          <w:sz w:val="24"/>
          <w:szCs w:val="24"/>
        </w:rPr>
        <w:t xml:space="preserve">; </w:t>
      </w:r>
      <w:r w:rsidR="00382BF2">
        <w:rPr>
          <w:rFonts w:ascii="Times New Roman" w:hAnsi="Times New Roman"/>
          <w:sz w:val="24"/>
          <w:szCs w:val="24"/>
        </w:rPr>
        <w:t>Lucas Santos Lopes</w:t>
      </w:r>
      <w:r w:rsidR="00382BF2">
        <w:rPr>
          <w:rFonts w:ascii="Times New Roman" w:hAnsi="Times New Roman"/>
          <w:sz w:val="24"/>
          <w:szCs w:val="24"/>
          <w:vertAlign w:val="superscript"/>
        </w:rPr>
        <w:t>3</w:t>
      </w:r>
      <w:r w:rsidR="00382BF2">
        <w:rPr>
          <w:rFonts w:ascii="Times New Roman" w:hAnsi="Times New Roman"/>
          <w:sz w:val="24"/>
          <w:szCs w:val="24"/>
        </w:rPr>
        <w:t xml:space="preserve">; </w:t>
      </w:r>
      <w:r w:rsidRPr="007C2361">
        <w:rPr>
          <w:rFonts w:ascii="Times New Roman" w:hAnsi="Times New Roman"/>
          <w:sz w:val="24"/>
          <w:szCs w:val="24"/>
        </w:rPr>
        <w:t xml:space="preserve">Edgar Hernando </w:t>
      </w:r>
      <w:proofErr w:type="spellStart"/>
      <w:r w:rsidRPr="007C2361">
        <w:rPr>
          <w:rFonts w:ascii="Times New Roman" w:hAnsi="Times New Roman"/>
          <w:sz w:val="24"/>
          <w:szCs w:val="24"/>
        </w:rPr>
        <w:t>Lizarazo</w:t>
      </w:r>
      <w:proofErr w:type="spellEnd"/>
      <w:r w:rsidRPr="007C2361">
        <w:rPr>
          <w:rFonts w:ascii="Times New Roman" w:hAnsi="Times New Roman"/>
          <w:sz w:val="24"/>
          <w:szCs w:val="24"/>
        </w:rPr>
        <w:t xml:space="preserve"> Jaimes</w:t>
      </w:r>
      <w:r w:rsidR="00382BF2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C7EB240" w14:textId="77777777" w:rsidR="00876ED1" w:rsidRPr="007C2361" w:rsidRDefault="00876ED1" w:rsidP="0093722F">
      <w:pPr>
        <w:spacing w:after="0"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67CFCECD" w14:textId="5319EA02" w:rsidR="00382BF2" w:rsidRDefault="008168D6" w:rsidP="00C966DE">
      <w:pPr>
        <w:pStyle w:val="Textodenotaderodap"/>
        <w:spacing w:line="360" w:lineRule="auto"/>
        <w:jc w:val="center"/>
        <w:rPr>
          <w:rFonts w:ascii="Times New Roman" w:hAnsi="Times New Roman"/>
        </w:rPr>
      </w:pPr>
      <w:r w:rsidRPr="007C2361">
        <w:rPr>
          <w:rStyle w:val="Refdenotaderodap"/>
          <w:rFonts w:ascii="Times New Roman" w:hAnsi="Times New Roman"/>
        </w:rPr>
        <w:footnoteRef/>
      </w:r>
      <w:r w:rsidR="00382BF2">
        <w:rPr>
          <w:rFonts w:ascii="Times New Roman" w:hAnsi="Times New Roman"/>
        </w:rPr>
        <w:t>Universidade Federal dos Vales do Jequ</w:t>
      </w:r>
      <w:r w:rsidR="00B206B2">
        <w:rPr>
          <w:rFonts w:ascii="Times New Roman" w:hAnsi="Times New Roman"/>
        </w:rPr>
        <w:t>i</w:t>
      </w:r>
      <w:r w:rsidR="00382BF2">
        <w:rPr>
          <w:rFonts w:ascii="Times New Roman" w:hAnsi="Times New Roman"/>
        </w:rPr>
        <w:t>tinhonha e Mucuri, Campus JK</w:t>
      </w:r>
      <w:r w:rsidR="00A506FE">
        <w:rPr>
          <w:rFonts w:ascii="Times New Roman" w:hAnsi="Times New Roman"/>
        </w:rPr>
        <w:t>, MG</w:t>
      </w:r>
      <w:r w:rsidR="00E03BD6">
        <w:rPr>
          <w:rFonts w:ascii="Times New Roman" w:hAnsi="Times New Roman"/>
        </w:rPr>
        <w:t>,</w:t>
      </w:r>
      <w:r w:rsidR="00382BF2">
        <w:rPr>
          <w:rFonts w:ascii="Times New Roman" w:hAnsi="Times New Roman"/>
        </w:rPr>
        <w:t xml:space="preserve"> *danubia.nobre@ufvjm.edu.br</w:t>
      </w:r>
    </w:p>
    <w:p w14:paraId="63892308" w14:textId="17D8B632" w:rsidR="008168D6" w:rsidRPr="007C2361" w:rsidRDefault="00382BF2" w:rsidP="00C966DE">
      <w:pPr>
        <w:pStyle w:val="Textodenotaderodap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²</w:t>
      </w:r>
      <w:r w:rsidR="00261F5F" w:rsidRPr="007C2361">
        <w:rPr>
          <w:rFonts w:ascii="Times New Roman" w:hAnsi="Times New Roman"/>
        </w:rPr>
        <w:t>Universidade Federal de Viçosa</w:t>
      </w:r>
      <w:r w:rsidR="00876ED1" w:rsidRPr="007C2361">
        <w:rPr>
          <w:rFonts w:ascii="Times New Roman" w:hAnsi="Times New Roman"/>
        </w:rPr>
        <w:t xml:space="preserve">, </w:t>
      </w:r>
      <w:r w:rsidR="00876ED1" w:rsidRPr="00382BF2">
        <w:rPr>
          <w:rFonts w:ascii="Times New Roman" w:hAnsi="Times New Roman"/>
          <w:i/>
          <w:iCs/>
        </w:rPr>
        <w:t>Campus</w:t>
      </w:r>
      <w:r w:rsidR="00876ED1" w:rsidRPr="007C2361">
        <w:rPr>
          <w:rFonts w:ascii="Times New Roman" w:hAnsi="Times New Roman"/>
        </w:rPr>
        <w:t xml:space="preserve"> Rio Paranaíba</w:t>
      </w:r>
      <w:r w:rsidR="00A506FE">
        <w:rPr>
          <w:rFonts w:ascii="Times New Roman" w:hAnsi="Times New Roman"/>
        </w:rPr>
        <w:t>, MG</w:t>
      </w:r>
    </w:p>
    <w:p w14:paraId="1F11C552" w14:textId="0D8E024B" w:rsidR="008168D6" w:rsidRPr="007C2361" w:rsidRDefault="00382BF2" w:rsidP="00C966DE">
      <w:pPr>
        <w:pStyle w:val="Textodenotaderodap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 w:rsidR="00A506FE">
        <w:rPr>
          <w:rFonts w:ascii="Times New Roman" w:hAnsi="Times New Roman"/>
        </w:rPr>
        <w:t>Solcera</w:t>
      </w:r>
      <w:r w:rsidR="008168D6" w:rsidRPr="007C2361">
        <w:rPr>
          <w:rFonts w:ascii="Times New Roman" w:hAnsi="Times New Roman"/>
        </w:rPr>
        <w:t>,</w:t>
      </w:r>
      <w:r w:rsidR="00A506FE">
        <w:rPr>
          <w:rFonts w:ascii="Times New Roman" w:hAnsi="Times New Roman"/>
        </w:rPr>
        <w:t xml:space="preserve"> Vinhedo, SP</w:t>
      </w:r>
    </w:p>
    <w:p w14:paraId="07CBA559" w14:textId="77777777" w:rsidR="008168D6" w:rsidRPr="007C2361" w:rsidRDefault="008168D6" w:rsidP="009372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A92F08B" w14:textId="77777777" w:rsidR="008168D6" w:rsidRPr="007C2361" w:rsidRDefault="008168D6" w:rsidP="009372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2361">
        <w:rPr>
          <w:rFonts w:ascii="Times New Roman" w:hAnsi="Times New Roman"/>
          <w:b/>
          <w:sz w:val="24"/>
          <w:szCs w:val="24"/>
        </w:rPr>
        <w:t>RESUMO</w:t>
      </w:r>
    </w:p>
    <w:p w14:paraId="6222DA96" w14:textId="77777777" w:rsidR="009C202B" w:rsidRDefault="008168D6" w:rsidP="009372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2361">
        <w:rPr>
          <w:rFonts w:ascii="Times New Roman" w:hAnsi="Times New Roman"/>
          <w:sz w:val="24"/>
          <w:szCs w:val="24"/>
        </w:rPr>
        <w:t xml:space="preserve">O ácido gálico apresenta potencial uso na agricultura, devido a sua atividade antioxidante, que reduz a ação danosa das espécies reativas de oxigênio </w:t>
      </w:r>
      <w:r w:rsidR="007C2361">
        <w:rPr>
          <w:rFonts w:ascii="Times New Roman" w:hAnsi="Times New Roman"/>
          <w:sz w:val="24"/>
          <w:szCs w:val="24"/>
        </w:rPr>
        <w:t xml:space="preserve">durante </w:t>
      </w:r>
      <w:r w:rsidRPr="007C2361">
        <w:rPr>
          <w:rFonts w:ascii="Times New Roman" w:hAnsi="Times New Roman"/>
          <w:sz w:val="24"/>
          <w:szCs w:val="24"/>
        </w:rPr>
        <w:t>a germinação. Objetivamos avaliar</w:t>
      </w:r>
      <w:r w:rsidR="009C202B" w:rsidRPr="009C202B">
        <w:t xml:space="preserve"> </w:t>
      </w:r>
      <w:r w:rsidR="009C202B" w:rsidRPr="009C202B">
        <w:rPr>
          <w:rFonts w:ascii="Times New Roman" w:hAnsi="Times New Roman"/>
          <w:sz w:val="24"/>
          <w:szCs w:val="24"/>
        </w:rPr>
        <w:t xml:space="preserve">o processo de aplicação e o efeito antioxidante do ácido gálico na qualidade de sementes de trigo. </w:t>
      </w:r>
      <w:r w:rsidR="009C202B">
        <w:rPr>
          <w:rFonts w:ascii="Times New Roman" w:hAnsi="Times New Roman"/>
          <w:sz w:val="24"/>
          <w:szCs w:val="24"/>
        </w:rPr>
        <w:t>S</w:t>
      </w:r>
      <w:r w:rsidR="009C202B" w:rsidRPr="009C202B">
        <w:rPr>
          <w:rFonts w:ascii="Times New Roman" w:hAnsi="Times New Roman"/>
          <w:sz w:val="24"/>
          <w:szCs w:val="24"/>
        </w:rPr>
        <w:t xml:space="preserve">ementes de trigo </w:t>
      </w:r>
      <w:r w:rsidR="008E7A62" w:rsidRPr="008E7A62">
        <w:rPr>
          <w:rFonts w:ascii="Times New Roman" w:hAnsi="Times New Roman"/>
          <w:sz w:val="24"/>
          <w:szCs w:val="24"/>
        </w:rPr>
        <w:t xml:space="preserve">‘BRS 264’ </w:t>
      </w:r>
      <w:r w:rsidR="009C202B" w:rsidRPr="009C202B">
        <w:rPr>
          <w:rFonts w:ascii="Times New Roman" w:hAnsi="Times New Roman"/>
          <w:sz w:val="24"/>
          <w:szCs w:val="24"/>
        </w:rPr>
        <w:t xml:space="preserve">foram submetidas a cinco </w:t>
      </w:r>
      <w:r w:rsidR="00E10E49">
        <w:rPr>
          <w:rFonts w:ascii="Times New Roman" w:hAnsi="Times New Roman"/>
          <w:sz w:val="24"/>
          <w:szCs w:val="24"/>
        </w:rPr>
        <w:t xml:space="preserve">distintas formas de </w:t>
      </w:r>
      <w:r w:rsidR="009C202B" w:rsidRPr="009C202B">
        <w:rPr>
          <w:rFonts w:ascii="Times New Roman" w:hAnsi="Times New Roman"/>
          <w:sz w:val="24"/>
          <w:szCs w:val="24"/>
        </w:rPr>
        <w:t>aplicação d</w:t>
      </w:r>
      <w:r w:rsidR="00E10E49">
        <w:rPr>
          <w:rFonts w:ascii="Times New Roman" w:hAnsi="Times New Roman"/>
          <w:sz w:val="24"/>
          <w:szCs w:val="24"/>
        </w:rPr>
        <w:t>o</w:t>
      </w:r>
      <w:r w:rsidR="009C202B" w:rsidRPr="009C202B">
        <w:rPr>
          <w:rFonts w:ascii="Times New Roman" w:hAnsi="Times New Roman"/>
          <w:sz w:val="24"/>
          <w:szCs w:val="24"/>
        </w:rPr>
        <w:t xml:space="preserve"> ácido gálico, em cinco </w:t>
      </w:r>
      <w:r w:rsidR="00F37566">
        <w:rPr>
          <w:rFonts w:ascii="Times New Roman" w:hAnsi="Times New Roman"/>
          <w:sz w:val="24"/>
          <w:szCs w:val="24"/>
        </w:rPr>
        <w:t xml:space="preserve">diferentes </w:t>
      </w:r>
      <w:r w:rsidR="009C202B" w:rsidRPr="009C202B">
        <w:rPr>
          <w:rFonts w:ascii="Times New Roman" w:hAnsi="Times New Roman"/>
          <w:sz w:val="24"/>
          <w:szCs w:val="24"/>
        </w:rPr>
        <w:t xml:space="preserve">doses. </w:t>
      </w:r>
      <w:r w:rsidR="00E10E49">
        <w:rPr>
          <w:rFonts w:ascii="Times New Roman" w:hAnsi="Times New Roman"/>
          <w:sz w:val="24"/>
          <w:szCs w:val="24"/>
        </w:rPr>
        <w:t>Foram conduzidos o</w:t>
      </w:r>
      <w:r w:rsidR="009C202B" w:rsidRPr="009C202B">
        <w:rPr>
          <w:rFonts w:ascii="Times New Roman" w:hAnsi="Times New Roman"/>
          <w:sz w:val="24"/>
          <w:szCs w:val="24"/>
        </w:rPr>
        <w:t xml:space="preserve"> teste de envelhecimento acelerado</w:t>
      </w:r>
      <w:r w:rsidR="00E10E49">
        <w:rPr>
          <w:rFonts w:ascii="Times New Roman" w:hAnsi="Times New Roman"/>
          <w:sz w:val="24"/>
          <w:szCs w:val="24"/>
        </w:rPr>
        <w:t>,</w:t>
      </w:r>
      <w:r w:rsidR="009C202B" w:rsidRPr="009C202B">
        <w:rPr>
          <w:rFonts w:ascii="Times New Roman" w:hAnsi="Times New Roman"/>
          <w:sz w:val="24"/>
          <w:szCs w:val="24"/>
        </w:rPr>
        <w:t xml:space="preserve"> germinação, primeira contagem de germinação, comprimento (parte aérea e raiz) e massa de plântulas. </w:t>
      </w:r>
      <w:r w:rsidR="00E10E49">
        <w:rPr>
          <w:rFonts w:ascii="Times New Roman" w:hAnsi="Times New Roman"/>
          <w:sz w:val="24"/>
          <w:szCs w:val="24"/>
        </w:rPr>
        <w:t>U</w:t>
      </w:r>
      <w:r w:rsidR="009C202B" w:rsidRPr="009C202B">
        <w:rPr>
          <w:rFonts w:ascii="Times New Roman" w:hAnsi="Times New Roman"/>
          <w:sz w:val="24"/>
          <w:szCs w:val="24"/>
        </w:rPr>
        <w:t>tiliza</w:t>
      </w:r>
      <w:r w:rsidR="00E10E49">
        <w:rPr>
          <w:rFonts w:ascii="Times New Roman" w:hAnsi="Times New Roman"/>
          <w:sz w:val="24"/>
          <w:szCs w:val="24"/>
        </w:rPr>
        <w:t>ram-se</w:t>
      </w:r>
      <w:r w:rsidR="009C202B" w:rsidRPr="009C202B">
        <w:rPr>
          <w:rFonts w:ascii="Times New Roman" w:hAnsi="Times New Roman"/>
          <w:sz w:val="24"/>
          <w:szCs w:val="24"/>
        </w:rPr>
        <w:t xml:space="preserve"> quatro repetições de 50 sementes, analisadas em esquema fatorial</w:t>
      </w:r>
      <w:r w:rsidR="00F37566">
        <w:rPr>
          <w:rFonts w:ascii="Times New Roman" w:hAnsi="Times New Roman"/>
          <w:sz w:val="24"/>
          <w:szCs w:val="24"/>
        </w:rPr>
        <w:t xml:space="preserve"> </w:t>
      </w:r>
      <w:r w:rsidR="00430D37">
        <w:rPr>
          <w:rFonts w:ascii="Times New Roman" w:hAnsi="Times New Roman"/>
          <w:sz w:val="24"/>
          <w:szCs w:val="24"/>
        </w:rPr>
        <w:t xml:space="preserve">5 </w:t>
      </w:r>
      <w:r w:rsidRPr="007C2361">
        <w:rPr>
          <w:rFonts w:ascii="Times New Roman" w:hAnsi="Times New Roman"/>
          <w:sz w:val="24"/>
          <w:szCs w:val="24"/>
        </w:rPr>
        <w:t xml:space="preserve">x 5 </w:t>
      </w:r>
      <w:r w:rsidR="00430D37" w:rsidRPr="00430D37">
        <w:rPr>
          <w:rFonts w:ascii="Times New Roman" w:hAnsi="Times New Roman"/>
          <w:sz w:val="24"/>
          <w:szCs w:val="24"/>
        </w:rPr>
        <w:t xml:space="preserve">(cinco </w:t>
      </w:r>
      <w:r w:rsidR="00E10E49">
        <w:rPr>
          <w:rFonts w:ascii="Times New Roman" w:hAnsi="Times New Roman"/>
          <w:sz w:val="24"/>
          <w:szCs w:val="24"/>
        </w:rPr>
        <w:t xml:space="preserve">formas de </w:t>
      </w:r>
      <w:r w:rsidR="00430D37" w:rsidRPr="00430D37">
        <w:rPr>
          <w:rFonts w:ascii="Times New Roman" w:hAnsi="Times New Roman"/>
          <w:sz w:val="24"/>
          <w:szCs w:val="24"/>
        </w:rPr>
        <w:t>aplicações e cinco doses diferentes de ácido gálico). Os dados foram analisados pelo teste de Shapiro-Wilk, análise de variância e teste LSD (5%). Dose</w:t>
      </w:r>
      <w:r w:rsidR="00430D37">
        <w:rPr>
          <w:rFonts w:ascii="Times New Roman" w:hAnsi="Times New Roman"/>
          <w:sz w:val="24"/>
          <w:szCs w:val="24"/>
        </w:rPr>
        <w:t>s</w:t>
      </w:r>
      <w:r w:rsidR="00430D37" w:rsidRPr="00430D37">
        <w:rPr>
          <w:rFonts w:ascii="Times New Roman" w:hAnsi="Times New Roman"/>
          <w:sz w:val="24"/>
          <w:szCs w:val="24"/>
        </w:rPr>
        <w:t xml:space="preserve"> de 0,10; 1,00 e 10,00 mg </w:t>
      </w:r>
      <w:r w:rsidRPr="007C2361">
        <w:rPr>
          <w:rFonts w:ascii="Times New Roman" w:hAnsi="Times New Roman"/>
          <w:sz w:val="24"/>
          <w:szCs w:val="24"/>
        </w:rPr>
        <w:t>L</w:t>
      </w:r>
      <w:r w:rsidRPr="007C2361">
        <w:rPr>
          <w:rFonts w:ascii="Times New Roman" w:hAnsi="Times New Roman"/>
          <w:sz w:val="24"/>
          <w:szCs w:val="24"/>
          <w:vertAlign w:val="superscript"/>
        </w:rPr>
        <w:t>-1</w:t>
      </w:r>
      <w:r w:rsidR="00430D37">
        <w:rPr>
          <w:rFonts w:ascii="Times New Roman" w:hAnsi="Times New Roman"/>
          <w:sz w:val="24"/>
          <w:szCs w:val="24"/>
        </w:rPr>
        <w:t xml:space="preserve"> são recomendadas no</w:t>
      </w:r>
      <w:r w:rsidRPr="007C2361">
        <w:rPr>
          <w:rFonts w:ascii="Times New Roman" w:hAnsi="Times New Roman"/>
          <w:sz w:val="24"/>
          <w:szCs w:val="24"/>
        </w:rPr>
        <w:t xml:space="preserve">s diferentes modos </w:t>
      </w:r>
      <w:r w:rsidR="00430D37">
        <w:rPr>
          <w:rFonts w:ascii="Times New Roman" w:hAnsi="Times New Roman"/>
          <w:sz w:val="24"/>
          <w:szCs w:val="24"/>
        </w:rPr>
        <w:t>de aplicação do ácido gálico. S</w:t>
      </w:r>
      <w:r w:rsidR="009C202B" w:rsidRPr="009C202B">
        <w:rPr>
          <w:rFonts w:ascii="Times New Roman" w:hAnsi="Times New Roman"/>
          <w:sz w:val="24"/>
          <w:szCs w:val="24"/>
        </w:rPr>
        <w:t>ementes de trigo embebidas em soluções desse antioxidante</w:t>
      </w:r>
      <w:r w:rsidR="00540C93" w:rsidRPr="009C202B">
        <w:rPr>
          <w:rFonts w:ascii="Times New Roman" w:hAnsi="Times New Roman"/>
          <w:sz w:val="24"/>
          <w:szCs w:val="24"/>
        </w:rPr>
        <w:t xml:space="preserve"> apresentaram</w:t>
      </w:r>
      <w:r w:rsidR="009C202B" w:rsidRPr="009C202B">
        <w:rPr>
          <w:rFonts w:ascii="Times New Roman" w:hAnsi="Times New Roman"/>
          <w:sz w:val="24"/>
          <w:szCs w:val="24"/>
        </w:rPr>
        <w:t xml:space="preserve"> maior germinação e vigor, mesmo quando submetidas ao envelhecimento acelerado.</w:t>
      </w:r>
    </w:p>
    <w:p w14:paraId="6E28A161" w14:textId="77777777" w:rsidR="00BA6E76" w:rsidRPr="007C2361" w:rsidRDefault="00BA6E76" w:rsidP="009372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C3EDDE" w14:textId="77777777" w:rsidR="003651B9" w:rsidRDefault="008168D6" w:rsidP="0093722F">
      <w:pPr>
        <w:spacing w:line="360" w:lineRule="auto"/>
        <w:rPr>
          <w:sz w:val="24"/>
          <w:szCs w:val="24"/>
        </w:rPr>
      </w:pPr>
      <w:r w:rsidRPr="007C2361">
        <w:rPr>
          <w:rFonts w:ascii="Times New Roman" w:hAnsi="Times New Roman"/>
          <w:b/>
          <w:sz w:val="24"/>
          <w:szCs w:val="24"/>
        </w:rPr>
        <w:t xml:space="preserve">Palavras-chave: </w:t>
      </w:r>
      <w:proofErr w:type="spellStart"/>
      <w:r w:rsidRPr="007C2361">
        <w:rPr>
          <w:rFonts w:ascii="Times New Roman" w:hAnsi="Times New Roman"/>
          <w:i/>
          <w:sz w:val="24"/>
          <w:szCs w:val="24"/>
        </w:rPr>
        <w:t>Triticum</w:t>
      </w:r>
      <w:proofErr w:type="spellEnd"/>
      <w:r w:rsidRPr="007C23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C2361">
        <w:rPr>
          <w:rFonts w:ascii="Times New Roman" w:hAnsi="Times New Roman"/>
          <w:i/>
          <w:sz w:val="24"/>
          <w:szCs w:val="24"/>
        </w:rPr>
        <w:t>aestivum</w:t>
      </w:r>
      <w:proofErr w:type="spellEnd"/>
      <w:r w:rsidR="00F25730">
        <w:rPr>
          <w:rFonts w:ascii="Times New Roman" w:hAnsi="Times New Roman"/>
          <w:sz w:val="24"/>
          <w:szCs w:val="24"/>
        </w:rPr>
        <w:t xml:space="preserve">, </w:t>
      </w:r>
      <w:r w:rsidRPr="007C2361">
        <w:rPr>
          <w:rFonts w:ascii="Times New Roman" w:hAnsi="Times New Roman"/>
          <w:sz w:val="24"/>
          <w:szCs w:val="24"/>
        </w:rPr>
        <w:t>antioxidante</w:t>
      </w:r>
      <w:r w:rsidR="00F25730">
        <w:rPr>
          <w:rFonts w:ascii="Times New Roman" w:hAnsi="Times New Roman"/>
          <w:sz w:val="24"/>
          <w:szCs w:val="24"/>
        </w:rPr>
        <w:t>,</w:t>
      </w:r>
      <w:r w:rsidRPr="007C2361">
        <w:rPr>
          <w:rFonts w:ascii="Times New Roman" w:hAnsi="Times New Roman"/>
          <w:sz w:val="24"/>
          <w:szCs w:val="24"/>
        </w:rPr>
        <w:t xml:space="preserve"> vigor</w:t>
      </w:r>
      <w:r w:rsidR="00F308A7">
        <w:rPr>
          <w:rFonts w:ascii="Times New Roman" w:hAnsi="Times New Roman"/>
          <w:sz w:val="24"/>
          <w:szCs w:val="24"/>
        </w:rPr>
        <w:t>,</w:t>
      </w:r>
      <w:r w:rsidRPr="007C2361">
        <w:rPr>
          <w:rFonts w:ascii="Times New Roman" w:hAnsi="Times New Roman"/>
          <w:sz w:val="24"/>
          <w:szCs w:val="24"/>
        </w:rPr>
        <w:t xml:space="preserve"> germinação.</w:t>
      </w:r>
    </w:p>
    <w:sectPr w:rsidR="003651B9" w:rsidSect="0074043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29E9" w14:textId="77777777" w:rsidR="00B57DCD" w:rsidRDefault="00B57DCD" w:rsidP="008168D6">
      <w:pPr>
        <w:spacing w:after="0" w:line="240" w:lineRule="auto"/>
      </w:pPr>
      <w:r>
        <w:separator/>
      </w:r>
    </w:p>
  </w:endnote>
  <w:endnote w:type="continuationSeparator" w:id="0">
    <w:p w14:paraId="3937D0D6" w14:textId="77777777" w:rsidR="00B57DCD" w:rsidRDefault="00B57DCD" w:rsidP="0081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5278" w14:textId="483447DF" w:rsidR="002C2578" w:rsidRPr="008A3F33" w:rsidRDefault="00882227" w:rsidP="002C2578">
    <w:pPr>
      <w:pStyle w:val="Rodap"/>
      <w:tabs>
        <w:tab w:val="clear" w:pos="8504"/>
      </w:tabs>
      <w:rPr>
        <w:rFonts w:ascii="Bauhaus 93" w:hAnsi="Bauhaus 93"/>
        <w:sz w:val="28"/>
        <w:szCs w:val="28"/>
      </w:rPr>
    </w:pPr>
    <w:r w:rsidRPr="00882227">
      <w:rPr>
        <w:rFonts w:ascii="Bauhaus 93" w:hAnsi="Bauhaus 93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10D988D" wp14:editId="49463329">
          <wp:simplePos x="0" y="0"/>
          <wp:positionH relativeFrom="column">
            <wp:posOffset>842645</wp:posOffset>
          </wp:positionH>
          <wp:positionV relativeFrom="paragraph">
            <wp:posOffset>-111760</wp:posOffset>
          </wp:positionV>
          <wp:extent cx="1419225" cy="680720"/>
          <wp:effectExtent l="0" t="0" r="9525" b="5080"/>
          <wp:wrapNone/>
          <wp:docPr id="4" name="Imagem 3">
            <a:extLst xmlns:a="http://schemas.openxmlformats.org/drawingml/2006/main">
              <a:ext uri="{FF2B5EF4-FFF2-40B4-BE49-F238E27FC236}">
                <a16:creationId xmlns:a16="http://schemas.microsoft.com/office/drawing/2014/main" id="{688C5B1A-DBF4-FBBC-0623-0373A78322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>
                    <a:extLst>
                      <a:ext uri="{FF2B5EF4-FFF2-40B4-BE49-F238E27FC236}">
                        <a16:creationId xmlns:a16="http://schemas.microsoft.com/office/drawing/2014/main" id="{688C5B1A-DBF4-FBBC-0623-0373A78322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9" t="6390" r="3277" b="11741"/>
                  <a:stretch/>
                </pic:blipFill>
                <pic:spPr>
                  <a:xfrm>
                    <a:off x="0" y="0"/>
                    <a:ext cx="141922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578" w:rsidRPr="008A3F33">
      <w:rPr>
        <w:rFonts w:ascii="Bauhaus 93" w:hAnsi="Bauhaus 93"/>
        <w:b/>
        <w:bCs/>
        <w:sz w:val="28"/>
        <w:szCs w:val="28"/>
      </w:rPr>
      <w:t>Apoio:</w:t>
    </w:r>
    <w:r w:rsidR="008A3F33" w:rsidRPr="008A3F33">
      <w:rPr>
        <w:rFonts w:ascii="Bauhaus 93" w:hAnsi="Bauhaus 93"/>
        <w:b/>
        <w:bCs/>
        <w:sz w:val="28"/>
        <w:szCs w:val="28"/>
      </w:rPr>
      <w:t xml:space="preserve"> </w:t>
    </w:r>
    <w:r w:rsidR="002C2578" w:rsidRPr="008A3F33">
      <w:rPr>
        <w:rFonts w:ascii="Bauhaus 93" w:hAnsi="Bauhaus 93"/>
        <w:b/>
        <w:bCs/>
        <w:sz w:val="28"/>
        <w:szCs w:val="28"/>
      </w:rPr>
      <w:t xml:space="preserve"> </w:t>
    </w:r>
    <w:r w:rsidR="002C2578" w:rsidRPr="008A3F33">
      <w:rPr>
        <w:rFonts w:ascii="Bauhaus 93" w:hAnsi="Bauhaus 93"/>
        <w:sz w:val="28"/>
        <w:szCs w:val="28"/>
      </w:rPr>
      <w:t xml:space="preserve">         </w:t>
    </w:r>
    <w:r w:rsidR="008A3F33" w:rsidRPr="008A3F33">
      <w:rPr>
        <w:rFonts w:ascii="Bauhaus 93" w:hAnsi="Bauhaus 93"/>
        <w:sz w:val="28"/>
        <w:szCs w:val="28"/>
      </w:rPr>
      <w:t xml:space="preserve">                                                                       </w:t>
    </w:r>
    <w:r w:rsidR="008A3F33">
      <w:rPr>
        <w:rFonts w:ascii="Bauhaus 93" w:hAnsi="Bauhaus 93"/>
        <w:sz w:val="28"/>
        <w:szCs w:val="28"/>
      </w:rPr>
      <w:t xml:space="preserve">   </w:t>
    </w:r>
    <w:r w:rsidR="004F0FE2">
      <w:rPr>
        <w:rFonts w:ascii="Bauhaus 93" w:hAnsi="Bauhaus 93"/>
        <w:sz w:val="28"/>
        <w:szCs w:val="28"/>
      </w:rPr>
      <w:t xml:space="preserve">   </w:t>
    </w:r>
    <w:r w:rsidR="008A3F33" w:rsidRPr="008A3F33">
      <w:rPr>
        <w:rFonts w:ascii="Bauhaus 93" w:hAnsi="Bauhaus 93"/>
        <w:sz w:val="28"/>
        <w:szCs w:val="28"/>
      </w:rPr>
      <w:t>ISSN</w:t>
    </w:r>
    <w:r w:rsidR="008A3F33">
      <w:rPr>
        <w:rFonts w:ascii="Bauhaus 93" w:hAnsi="Bauhaus 93"/>
        <w:sz w:val="28"/>
        <w:szCs w:val="28"/>
      </w:rPr>
      <w:t>: 2675-6447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7139" w14:textId="77777777" w:rsidR="00B57DCD" w:rsidRDefault="00B57DCD" w:rsidP="008168D6">
      <w:pPr>
        <w:spacing w:after="0" w:line="240" w:lineRule="auto"/>
      </w:pPr>
      <w:r>
        <w:separator/>
      </w:r>
    </w:p>
  </w:footnote>
  <w:footnote w:type="continuationSeparator" w:id="0">
    <w:p w14:paraId="67509449" w14:textId="77777777" w:rsidR="00B57DCD" w:rsidRDefault="00B57DCD" w:rsidP="0081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C432" w14:textId="6CE1B15F" w:rsidR="009F1410" w:rsidRDefault="009F1410" w:rsidP="009F1410">
    <w:pPr>
      <w:tabs>
        <w:tab w:val="right" w:pos="9070"/>
      </w:tabs>
      <w:spacing w:after="0" w:line="360" w:lineRule="auto"/>
      <w:jc w:val="center"/>
      <w:rPr>
        <w:rFonts w:ascii="Times New Roman" w:hAnsi="Times New Roman"/>
        <w:b/>
        <w:bCs/>
        <w:sz w:val="20"/>
        <w:szCs w:val="20"/>
      </w:rPr>
    </w:pPr>
    <w:r w:rsidRPr="00B91E62">
      <w:rPr>
        <w:noProof/>
      </w:rPr>
      <w:drawing>
        <wp:anchor distT="0" distB="0" distL="114300" distR="114300" simplePos="0" relativeHeight="251659264" behindDoc="0" locked="0" layoutInCell="1" allowOverlap="1" wp14:anchorId="66EFAC47" wp14:editId="3B66CD90">
          <wp:simplePos x="0" y="0"/>
          <wp:positionH relativeFrom="column">
            <wp:posOffset>-813435</wp:posOffset>
          </wp:positionH>
          <wp:positionV relativeFrom="paragraph">
            <wp:posOffset>6985</wp:posOffset>
          </wp:positionV>
          <wp:extent cx="1115695" cy="641268"/>
          <wp:effectExtent l="0" t="0" r="8255" b="6985"/>
          <wp:wrapNone/>
          <wp:docPr id="11" name="Picture 2">
            <a:extLst xmlns:a="http://schemas.openxmlformats.org/drawingml/2006/main">
              <a:ext uri="{FF2B5EF4-FFF2-40B4-BE49-F238E27FC236}">
                <a16:creationId xmlns:a16="http://schemas.microsoft.com/office/drawing/2014/main" id="{534EDC4C-7E85-4031-A123-8A8A9D50D6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>
                    <a:extLst>
                      <a:ext uri="{FF2B5EF4-FFF2-40B4-BE49-F238E27FC236}">
                        <a16:creationId xmlns:a16="http://schemas.microsoft.com/office/drawing/2014/main" id="{534EDC4C-7E85-4031-A123-8A8A9D50D6F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4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F3A9EB" wp14:editId="2FB33171">
          <wp:simplePos x="0" y="0"/>
          <wp:positionH relativeFrom="rightMargin">
            <wp:posOffset>-220980</wp:posOffset>
          </wp:positionH>
          <wp:positionV relativeFrom="paragraph">
            <wp:posOffset>-183515</wp:posOffset>
          </wp:positionV>
          <wp:extent cx="975360" cy="95186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20"/>
        <w:szCs w:val="20"/>
      </w:rPr>
      <w:t>UNIVERSIDADE FEDERAL DE VIÇOSA – UFV</w:t>
    </w:r>
  </w:p>
  <w:p w14:paraId="07A77AB3" w14:textId="77777777" w:rsidR="009F1410" w:rsidRPr="00B91E62" w:rsidRDefault="009F1410" w:rsidP="009F1410">
    <w:pPr>
      <w:tabs>
        <w:tab w:val="right" w:pos="9070"/>
      </w:tabs>
      <w:spacing w:after="0" w:line="360" w:lineRule="auto"/>
      <w:jc w:val="center"/>
      <w:rPr>
        <w:rFonts w:ascii="Times New Roman" w:hAnsi="Times New Roman"/>
        <w:sz w:val="20"/>
        <w:szCs w:val="20"/>
      </w:rPr>
    </w:pPr>
    <w:r w:rsidRPr="00B034A9">
      <w:rPr>
        <w:rFonts w:ascii="Times New Roman" w:hAnsi="Times New Roman"/>
        <w:b/>
        <w:bCs/>
        <w:i/>
        <w:iCs/>
        <w:sz w:val="20"/>
        <w:szCs w:val="20"/>
      </w:rPr>
      <w:t>CAMPUS</w:t>
    </w:r>
    <w:r>
      <w:rPr>
        <w:rFonts w:ascii="Times New Roman" w:hAnsi="Times New Roman"/>
        <w:b/>
        <w:bCs/>
        <w:sz w:val="20"/>
        <w:szCs w:val="20"/>
      </w:rPr>
      <w:t xml:space="preserve"> RIO PARANAÍBA - CRP</w:t>
    </w:r>
  </w:p>
  <w:p w14:paraId="70398F44" w14:textId="1F89EF31" w:rsidR="008A3F33" w:rsidRDefault="009F1410" w:rsidP="009F1410">
    <w:pPr>
      <w:spacing w:after="240" w:line="360" w:lineRule="auto"/>
      <w:jc w:val="center"/>
    </w:pPr>
    <w:r w:rsidRPr="00CE5BCC">
      <w:rPr>
        <w:rFonts w:ascii="Times New Roman" w:hAnsi="Times New Roman"/>
        <w:b/>
        <w:bCs/>
        <w:sz w:val="20"/>
        <w:szCs w:val="20"/>
      </w:rPr>
      <w:t>VII</w:t>
    </w:r>
    <w:r w:rsidR="00882227">
      <w:rPr>
        <w:rFonts w:ascii="Times New Roman" w:hAnsi="Times New Roman"/>
        <w:b/>
        <w:bCs/>
        <w:sz w:val="20"/>
        <w:szCs w:val="20"/>
      </w:rPr>
      <w:t>I</w:t>
    </w:r>
    <w:r w:rsidRPr="00CE5BCC">
      <w:rPr>
        <w:rFonts w:ascii="Times New Roman" w:hAnsi="Times New Roman"/>
        <w:b/>
        <w:bCs/>
        <w:sz w:val="20"/>
        <w:szCs w:val="20"/>
      </w:rPr>
      <w:t xml:space="preserve"> BIORREG - Mostra de Biorreguladores, Bioestimulantes e Bioativadores na Agricultura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D6"/>
    <w:rsid w:val="0000396A"/>
    <w:rsid w:val="00041933"/>
    <w:rsid w:val="000636EA"/>
    <w:rsid w:val="00077BD5"/>
    <w:rsid w:val="000A6E93"/>
    <w:rsid w:val="000C6341"/>
    <w:rsid w:val="000E53DC"/>
    <w:rsid w:val="0012179B"/>
    <w:rsid w:val="00133ECC"/>
    <w:rsid w:val="00134ECC"/>
    <w:rsid w:val="001451EB"/>
    <w:rsid w:val="00211FB3"/>
    <w:rsid w:val="00261F5F"/>
    <w:rsid w:val="00266D14"/>
    <w:rsid w:val="002722DC"/>
    <w:rsid w:val="002C2578"/>
    <w:rsid w:val="002E2D5D"/>
    <w:rsid w:val="003651B9"/>
    <w:rsid w:val="00382BF2"/>
    <w:rsid w:val="003941A7"/>
    <w:rsid w:val="003B0816"/>
    <w:rsid w:val="003B097B"/>
    <w:rsid w:val="004152AD"/>
    <w:rsid w:val="00430D37"/>
    <w:rsid w:val="00456E36"/>
    <w:rsid w:val="004D5264"/>
    <w:rsid w:val="004E3EEE"/>
    <w:rsid w:val="004F0FE2"/>
    <w:rsid w:val="00535EE1"/>
    <w:rsid w:val="00540C93"/>
    <w:rsid w:val="005624F1"/>
    <w:rsid w:val="00575788"/>
    <w:rsid w:val="0059135E"/>
    <w:rsid w:val="005E5178"/>
    <w:rsid w:val="006074E4"/>
    <w:rsid w:val="006533C6"/>
    <w:rsid w:val="00665F1E"/>
    <w:rsid w:val="006C58AC"/>
    <w:rsid w:val="006F0B28"/>
    <w:rsid w:val="0074043A"/>
    <w:rsid w:val="007C2361"/>
    <w:rsid w:val="00801152"/>
    <w:rsid w:val="008168D6"/>
    <w:rsid w:val="00821000"/>
    <w:rsid w:val="00840858"/>
    <w:rsid w:val="008436A3"/>
    <w:rsid w:val="008551E4"/>
    <w:rsid w:val="00876E31"/>
    <w:rsid w:val="00876ED1"/>
    <w:rsid w:val="00880A27"/>
    <w:rsid w:val="00882227"/>
    <w:rsid w:val="008A3F33"/>
    <w:rsid w:val="008E7A62"/>
    <w:rsid w:val="0093722F"/>
    <w:rsid w:val="009809DB"/>
    <w:rsid w:val="009956FE"/>
    <w:rsid w:val="009C089D"/>
    <w:rsid w:val="009C202B"/>
    <w:rsid w:val="009D3A60"/>
    <w:rsid w:val="009E6811"/>
    <w:rsid w:val="009F1410"/>
    <w:rsid w:val="00A506FE"/>
    <w:rsid w:val="00A643F9"/>
    <w:rsid w:val="00AD6A3E"/>
    <w:rsid w:val="00AF6300"/>
    <w:rsid w:val="00B05CCB"/>
    <w:rsid w:val="00B206B2"/>
    <w:rsid w:val="00B57DCD"/>
    <w:rsid w:val="00BA6E76"/>
    <w:rsid w:val="00C75A60"/>
    <w:rsid w:val="00C76584"/>
    <w:rsid w:val="00C966DE"/>
    <w:rsid w:val="00CA3800"/>
    <w:rsid w:val="00D25482"/>
    <w:rsid w:val="00D661B7"/>
    <w:rsid w:val="00DF21EF"/>
    <w:rsid w:val="00E03BD6"/>
    <w:rsid w:val="00E10E49"/>
    <w:rsid w:val="00E12944"/>
    <w:rsid w:val="00E176AC"/>
    <w:rsid w:val="00F25730"/>
    <w:rsid w:val="00F308A7"/>
    <w:rsid w:val="00F31013"/>
    <w:rsid w:val="00F37566"/>
    <w:rsid w:val="00F619F8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24E4B"/>
  <w15:docId w15:val="{C251F2FA-E126-4541-96F3-D62703E8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8D6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68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68D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168D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61F5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E5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3D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5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3D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3DC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40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4819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  <w:div w:id="17994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C388-F02E-4757-988A-B862BA3B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Phelipe Miranda</cp:lastModifiedBy>
  <cp:revision>4</cp:revision>
  <dcterms:created xsi:type="dcterms:W3CDTF">2023-09-12T13:35:00Z</dcterms:created>
  <dcterms:modified xsi:type="dcterms:W3CDTF">2023-09-12T16:08:00Z</dcterms:modified>
</cp:coreProperties>
</file>